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85E" w:rsidRDefault="00CA685E" w:rsidP="00CA685E">
      <w:pPr>
        <w:shd w:val="clear" w:color="auto" w:fill="E2E2E2"/>
        <w:spacing w:after="360" w:line="486"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Importance of Writing</w:t>
      </w:r>
      <w:bookmarkStart w:id="0" w:name="_GoBack"/>
      <w:bookmarkEnd w:id="0"/>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b/>
          <w:bCs/>
          <w:color w:val="000000"/>
          <w:sz w:val="24"/>
          <w:szCs w:val="24"/>
        </w:rPr>
        <w:t>The ability to write meaningful sentences</w:t>
      </w:r>
      <w:r w:rsidRPr="00CA685E">
        <w:rPr>
          <w:rFonts w:ascii="Arial" w:eastAsia="Times New Roman" w:hAnsi="Arial" w:cs="Arial"/>
          <w:color w:val="000000"/>
          <w:sz w:val="24"/>
          <w:szCs w:val="24"/>
        </w:rPr>
        <w:t>, lines, paragraphs which a reader can easily understand is termed as Excellent Writing Skills. It is a perfect way to write &amp; express your views on the topic you want to address your audience &amp; listeners.</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Effective Writing abilities or Skills</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Learning how to write brief paragraphs and essays is one of the terrible experiences for students in school, but it is also one of the essential skills. If kids do not attempt to learn the </w:t>
      </w:r>
      <w:r w:rsidRPr="00CA685E">
        <w:rPr>
          <w:rFonts w:ascii="Arial" w:eastAsia="Times New Roman" w:hAnsi="Arial" w:cs="Arial"/>
          <w:b/>
          <w:bCs/>
          <w:color w:val="000000"/>
          <w:sz w:val="24"/>
          <w:szCs w:val="24"/>
        </w:rPr>
        <w:t>skill of writing</w:t>
      </w:r>
      <w:r w:rsidRPr="00CA685E">
        <w:rPr>
          <w:rFonts w:ascii="Arial" w:eastAsia="Times New Roman" w:hAnsi="Arial" w:cs="Arial"/>
          <w:color w:val="000000"/>
          <w:sz w:val="24"/>
          <w:szCs w:val="24"/>
        </w:rPr>
        <w:t> at a young age, they will face difficulties in mastering the skill in their later life.</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However, it’s true that a student should be proficient enough to write a sentence together accurately.</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b/>
          <w:bCs/>
          <w:color w:val="000000"/>
          <w:sz w:val="24"/>
          <w:szCs w:val="24"/>
        </w:rPr>
        <w:t>Writing goes beyond school purposes</w:t>
      </w:r>
      <w:r w:rsidRPr="00CA685E">
        <w:rPr>
          <w:rFonts w:ascii="Arial" w:eastAsia="Times New Roman" w:hAnsi="Arial" w:cs="Arial"/>
          <w:color w:val="000000"/>
          <w:sz w:val="24"/>
          <w:szCs w:val="24"/>
        </w:rPr>
        <w:t>. Businesses require candidates who can write and communicate effectively. Even the digital age has not reduced the need for writing. Be it emails, online chat conversations, faxes or website updates all these require excellent writing skills.</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The clearer the communication is, the greater will be the chance of a high success rate. Be it any field or any profession, </w:t>
      </w:r>
      <w:r w:rsidRPr="00CA685E">
        <w:rPr>
          <w:rFonts w:ascii="Arial" w:eastAsia="Times New Roman" w:hAnsi="Arial" w:cs="Arial"/>
          <w:b/>
          <w:bCs/>
          <w:color w:val="000000"/>
          <w:sz w:val="24"/>
          <w:szCs w:val="24"/>
        </w:rPr>
        <w:t>writing skill is required in some part of the journey in life</w:t>
      </w:r>
      <w:r w:rsidRPr="00CA685E">
        <w:rPr>
          <w:rFonts w:ascii="Arial" w:eastAsia="Times New Roman" w:hAnsi="Arial" w:cs="Arial"/>
          <w:color w:val="000000"/>
          <w:sz w:val="24"/>
          <w:szCs w:val="24"/>
        </w:rPr>
        <w:t>.</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Moreover, writing also facilitates a person to think better. When student learn how to write, he or she becomes more capable of analyzing what they read, interpret and think.</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1. Ability to Explain Yourself</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b/>
          <w:bCs/>
          <w:color w:val="000000"/>
          <w:sz w:val="24"/>
          <w:szCs w:val="24"/>
        </w:rPr>
        <w:lastRenderedPageBreak/>
        <w:t>Writing is a great way to teach, inform, entertain one’s behavior and educate oneself</w:t>
      </w:r>
      <w:r w:rsidRPr="00CA685E">
        <w:rPr>
          <w:rFonts w:ascii="Arial" w:eastAsia="Times New Roman" w:hAnsi="Arial" w:cs="Arial"/>
          <w:color w:val="000000"/>
          <w:sz w:val="24"/>
          <w:szCs w:val="24"/>
        </w:rPr>
        <w:t>. Some children are natural in writing, while others learn to write. One requires a good sort of knowledge &amp; appropriate experience about the topic which he/ she is writing, required to be natural in this skill.</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2. Serves as a Record for Future</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Jotting down your ideas &amp; experiences on a paper for future references. For instance, scientific, logical &amp; technological achievement can’t be verbally communicated. They must be presented in a composed format,</w:t>
      </w:r>
      <w:r w:rsidRPr="00CA685E">
        <w:rPr>
          <w:rFonts w:ascii="Arial" w:eastAsia="Times New Roman" w:hAnsi="Arial" w:cs="Arial"/>
          <w:b/>
          <w:bCs/>
          <w:color w:val="000000"/>
          <w:sz w:val="24"/>
          <w:szCs w:val="24"/>
        </w:rPr>
        <w:t> such as scientific journals, logical diaries and white papers</w:t>
      </w:r>
      <w:r w:rsidRPr="00CA685E">
        <w:rPr>
          <w:rFonts w:ascii="Arial" w:eastAsia="Times New Roman" w:hAnsi="Arial" w:cs="Arial"/>
          <w:color w:val="000000"/>
          <w:sz w:val="24"/>
          <w:szCs w:val="24"/>
        </w:rPr>
        <w:t>. Science would not have existed if the researchers had not recorded each experiment in an equitable composed format.</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3. Helps you in getting a job in later life</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b/>
          <w:bCs/>
          <w:color w:val="000000"/>
          <w:sz w:val="24"/>
          <w:szCs w:val="24"/>
        </w:rPr>
        <w:t>Children who start learning writing skills from an early age achieve high levels of academic success</w:t>
      </w:r>
      <w:r w:rsidRPr="00CA685E">
        <w:rPr>
          <w:rFonts w:ascii="Arial" w:eastAsia="Times New Roman" w:hAnsi="Arial" w:cs="Arial"/>
          <w:color w:val="000000"/>
          <w:sz w:val="24"/>
          <w:szCs w:val="24"/>
        </w:rPr>
        <w:t>. These benefits result in excellent professional skills.</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Mastering over good writing at an early age is associated with better outcomes on the overall performance of children in </w:t>
      </w:r>
      <w:r w:rsidRPr="00CA685E">
        <w:rPr>
          <w:rFonts w:ascii="Arial" w:eastAsia="Times New Roman" w:hAnsi="Arial" w:cs="Arial"/>
          <w:b/>
          <w:bCs/>
          <w:color w:val="000000"/>
          <w:sz w:val="24"/>
          <w:szCs w:val="24"/>
        </w:rPr>
        <w:t>school</w:t>
      </w:r>
      <w:r w:rsidRPr="00CA685E">
        <w:rPr>
          <w:rFonts w:ascii="Arial" w:eastAsia="Times New Roman" w:hAnsi="Arial" w:cs="Arial"/>
          <w:color w:val="000000"/>
          <w:sz w:val="24"/>
          <w:szCs w:val="24"/>
        </w:rPr>
        <w:t>. Students who learn to write a complete sentence without an error from a very young age are more likely to develop that skill while they become old.</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4. Improve Communication Skills</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Yes, this eventually increases your communication skills as well. </w:t>
      </w:r>
      <w:r w:rsidRPr="00CA685E">
        <w:rPr>
          <w:rFonts w:ascii="Arial" w:eastAsia="Times New Roman" w:hAnsi="Arial" w:cs="Arial"/>
          <w:b/>
          <w:bCs/>
          <w:color w:val="000000"/>
          <w:sz w:val="24"/>
          <w:szCs w:val="24"/>
        </w:rPr>
        <w:t>Writing abilities channelize your knowledge and brain to the point of value</w:t>
      </w:r>
      <w:r w:rsidRPr="00CA685E">
        <w:rPr>
          <w:rFonts w:ascii="Arial" w:eastAsia="Times New Roman" w:hAnsi="Arial" w:cs="Arial"/>
          <w:color w:val="000000"/>
          <w:sz w:val="24"/>
          <w:szCs w:val="24"/>
        </w:rPr>
        <w:t>. It about conveys the point that is significant for other people.</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lastRenderedPageBreak/>
        <w:t>If you want to be successful in speeches &amp; debates, you’ll need effective writing skills. Apart from facts &amp; figures to present your </w:t>
      </w:r>
      <w:r w:rsidRPr="00CA685E">
        <w:rPr>
          <w:rFonts w:ascii="Arial" w:eastAsia="Times New Roman" w:hAnsi="Arial" w:cs="Arial"/>
          <w:b/>
          <w:bCs/>
          <w:color w:val="000000"/>
          <w:sz w:val="24"/>
          <w:szCs w:val="24"/>
        </w:rPr>
        <w:t>ideas &amp; viewpoints to the audience</w:t>
      </w:r>
      <w:r w:rsidRPr="00CA685E">
        <w:rPr>
          <w:rFonts w:ascii="Arial" w:eastAsia="Times New Roman" w:hAnsi="Arial" w:cs="Arial"/>
          <w:color w:val="000000"/>
          <w:sz w:val="24"/>
          <w:szCs w:val="24"/>
        </w:rPr>
        <w:t>.</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5. Improve focus &amp; connects with yourself</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 xml:space="preserve">Whether it is a blog post, an article, essay, travel experience, business trips, quotes, </w:t>
      </w:r>
      <w:proofErr w:type="spellStart"/>
      <w:r w:rsidRPr="00CA685E">
        <w:rPr>
          <w:rFonts w:ascii="Arial" w:eastAsia="Times New Roman" w:hAnsi="Arial" w:cs="Arial"/>
          <w:color w:val="000000"/>
          <w:sz w:val="24"/>
          <w:szCs w:val="24"/>
        </w:rPr>
        <w:t>shayaris</w:t>
      </w:r>
      <w:proofErr w:type="spellEnd"/>
      <w:r w:rsidRPr="00CA685E">
        <w:rPr>
          <w:rFonts w:ascii="Arial" w:eastAsia="Times New Roman" w:hAnsi="Arial" w:cs="Arial"/>
          <w:color w:val="000000"/>
          <w:sz w:val="24"/>
          <w:szCs w:val="24"/>
        </w:rPr>
        <w:t>, or whatever you write, one cannot write effectively without connecting his/ her brain to the heart. This is the way you become focused, more conscious &amp; intelligent. </w:t>
      </w:r>
      <w:r w:rsidRPr="00CA685E">
        <w:rPr>
          <w:rFonts w:ascii="Arial" w:eastAsia="Times New Roman" w:hAnsi="Arial" w:cs="Arial"/>
          <w:b/>
          <w:bCs/>
          <w:color w:val="000000"/>
          <w:sz w:val="24"/>
          <w:szCs w:val="24"/>
        </w:rPr>
        <w:t>It also reflects the personality of an individual</w:t>
      </w:r>
      <w:r w:rsidRPr="00CA685E">
        <w:rPr>
          <w:rFonts w:ascii="Arial" w:eastAsia="Times New Roman" w:hAnsi="Arial" w:cs="Arial"/>
          <w:color w:val="000000"/>
          <w:sz w:val="24"/>
          <w:szCs w:val="24"/>
        </w:rPr>
        <w:t>.</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6. Increases your Knowledge, Creativity &amp; Imagination</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b/>
          <w:bCs/>
          <w:color w:val="000000"/>
          <w:sz w:val="24"/>
          <w:szCs w:val="24"/>
        </w:rPr>
        <w:t>Effective writing</w:t>
      </w:r>
      <w:r w:rsidRPr="00CA685E">
        <w:rPr>
          <w:rFonts w:ascii="Arial" w:eastAsia="Times New Roman" w:hAnsi="Arial" w:cs="Arial"/>
          <w:color w:val="000000"/>
          <w:sz w:val="24"/>
          <w:szCs w:val="24"/>
        </w:rPr>
        <w:t> ensures a writer to be smart enough as he/ she writes with his experience as well as creativity.</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While writing anything, a human brain uses every part of the brain &amp; cells. If a person is writing his/ her life experiences, travel experience, article for a blog, editorial or anything else, all his knowledge related to that, memories, incidents, success &amp; failures, present situations &amp; future possibilities, everything comes out of</w:t>
      </w:r>
      <w:r w:rsidRPr="00CA685E">
        <w:rPr>
          <w:rFonts w:ascii="Arial" w:eastAsia="Times New Roman" w:hAnsi="Arial" w:cs="Arial"/>
          <w:b/>
          <w:bCs/>
          <w:color w:val="000000"/>
          <w:sz w:val="24"/>
          <w:szCs w:val="24"/>
        </w:rPr>
        <w:t> writing</w:t>
      </w:r>
      <w:r w:rsidRPr="00CA685E">
        <w:rPr>
          <w:rFonts w:ascii="Arial" w:eastAsia="Times New Roman" w:hAnsi="Arial" w:cs="Arial"/>
          <w:color w:val="000000"/>
          <w:sz w:val="24"/>
          <w:szCs w:val="24"/>
        </w:rPr>
        <w:t>. This ultimately increases awareness, improve memory, make you sharp and increase your creativity and imagination.</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These are desirable traits to be successful in students’ life and career.</w:t>
      </w:r>
    </w:p>
    <w:p w:rsidR="00CA685E" w:rsidRPr="00CA685E" w:rsidRDefault="00CA685E" w:rsidP="00CA685E">
      <w:pPr>
        <w:shd w:val="clear" w:color="auto" w:fill="E2E2E2"/>
        <w:spacing w:before="300" w:after="150" w:line="420" w:lineRule="atLeast"/>
        <w:outlineLvl w:val="2"/>
        <w:rPr>
          <w:rFonts w:ascii="Arial" w:eastAsia="Times New Roman" w:hAnsi="Arial" w:cs="Arial"/>
          <w:b/>
          <w:bCs/>
          <w:color w:val="000000"/>
          <w:sz w:val="24"/>
          <w:szCs w:val="24"/>
        </w:rPr>
      </w:pPr>
      <w:r w:rsidRPr="00CA685E">
        <w:rPr>
          <w:rFonts w:ascii="Arial" w:eastAsia="Times New Roman" w:hAnsi="Arial" w:cs="Arial"/>
          <w:b/>
          <w:bCs/>
          <w:color w:val="000000"/>
          <w:sz w:val="24"/>
          <w:szCs w:val="24"/>
        </w:rPr>
        <w:t>7. Help in Getting a Job</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Today, due to the advancement of information technology (IT), </w:t>
      </w:r>
      <w:r w:rsidRPr="00CA685E">
        <w:rPr>
          <w:rFonts w:ascii="Arial" w:eastAsia="Times New Roman" w:hAnsi="Arial" w:cs="Arial"/>
          <w:b/>
          <w:bCs/>
          <w:color w:val="000000"/>
          <w:sz w:val="24"/>
          <w:szCs w:val="24"/>
        </w:rPr>
        <w:t>writers &amp; authors are in demand to make digital media content</w:t>
      </w:r>
      <w:r w:rsidRPr="00CA685E">
        <w:rPr>
          <w:rFonts w:ascii="Arial" w:eastAsia="Times New Roman" w:hAnsi="Arial" w:cs="Arial"/>
          <w:color w:val="000000"/>
          <w:sz w:val="24"/>
          <w:szCs w:val="24"/>
        </w:rPr>
        <w:t>. Such as digital marketing companies, advertising organizations do require a content writer or a journalist.</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lastRenderedPageBreak/>
        <w:t>News websites, social media marketing companies and many other IT or non-IT companies need a writer to help them write for their digital marketing channels such as brand cites, commercial advertisements, social media posts and blogs.</w:t>
      </w:r>
    </w:p>
    <w:p w:rsidR="00CA685E" w:rsidRPr="00CA685E" w:rsidRDefault="00CA685E" w:rsidP="00CA685E">
      <w:pPr>
        <w:shd w:val="clear" w:color="auto" w:fill="E2E2E2"/>
        <w:spacing w:after="360" w:line="486" w:lineRule="atLeast"/>
        <w:rPr>
          <w:rFonts w:ascii="Arial" w:eastAsia="Times New Roman" w:hAnsi="Arial" w:cs="Arial"/>
          <w:color w:val="000000"/>
          <w:sz w:val="24"/>
          <w:szCs w:val="24"/>
        </w:rPr>
      </w:pPr>
      <w:r w:rsidRPr="00CA685E">
        <w:rPr>
          <w:rFonts w:ascii="Arial" w:eastAsia="Times New Roman" w:hAnsi="Arial" w:cs="Arial"/>
          <w:color w:val="000000"/>
          <w:sz w:val="24"/>
          <w:szCs w:val="24"/>
        </w:rPr>
        <w:t>It is the most demanding skill that will help you get a job.</w:t>
      </w:r>
    </w:p>
    <w:p w:rsidR="004E0E51" w:rsidRPr="00CA685E" w:rsidRDefault="004E0E51">
      <w:pPr>
        <w:rPr>
          <w:rFonts w:ascii="Arial" w:hAnsi="Arial" w:cs="Arial"/>
          <w:sz w:val="24"/>
          <w:szCs w:val="24"/>
        </w:rPr>
      </w:pPr>
    </w:p>
    <w:sectPr w:rsidR="004E0E51" w:rsidRPr="00CA68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85E"/>
    <w:rsid w:val="004E0E51"/>
    <w:rsid w:val="00CA6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5F26AE-E173-430F-A4A8-7E9F35E6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A68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A685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A68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68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63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686</Words>
  <Characters>3912</Characters>
  <Application>Microsoft Office Word</Application>
  <DocSecurity>0</DocSecurity>
  <Lines>32</Lines>
  <Paragraphs>9</Paragraphs>
  <ScaleCrop>false</ScaleCrop>
  <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2020-03-31T09:15:00Z</dcterms:created>
  <dcterms:modified xsi:type="dcterms:W3CDTF">2020-03-31T09:16:00Z</dcterms:modified>
</cp:coreProperties>
</file>